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wordDocument xmlns:ve="http://schemas.openxmlformats.org/markup-compatibility/2006" xmlns:o="urn:schemas-microsoft-com:office:office" xmlns:o12="http://schemas.microsoft.com/office/2004/7/core" xmlns:r="http://schemas.openxmlformats.org/officeDocument/2006/relationships" xmlns:m="http://schemas.microsoft.com/office/omml/2004/12/core" xmlns:v="urn:schemas-microsoft-com:vml" xmlns:wp="http://schemas.openxmlformats.org/drawingml/2006/3/wordprocessingDrawing" xmlns:w10="urn:schemas-microsoft-com:office:word" xmlns:w="http://schemas.openxmlformats.org/wordprocessingml/2006/2/main">
  <w:body>
    <w:p w:rsidR="00A27558" w:rsidRPr="00A27558" w:rsidRDefault="00A27558" w:rsidP="00A27558">
      <w:pPr>
        <w:jc w:val="center"/>
        <w:rPr>
          <w:rFonts w:ascii="Verdana" w:hAnsi="Verdana"/>
          <w:b/>
          <w:sz w:val="20"/>
          <w:szCs w:val="20"/>
          <w:u w:val="single"/>
          <w:lang w:val="nl-BE"/>
        </w:rPr>
      </w:pPr>
      <w:r w:rsidRPr="00A27558">
        <w:rPr>
          <w:rFonts w:ascii="Verdana" w:hAnsi="Verdana"/>
          <w:b/>
          <w:sz w:val="20"/>
          <w:szCs w:val="20"/>
          <w:u w:val="single"/>
          <w:lang w:val="nl-BE"/>
        </w:rPr>
        <w:t>Handleiding voor de aanmaak van Komboecha</w:t>
      </w:r>
    </w:p>
    <w:p w:rsidR="00A27558" w:rsidRPr="00A27558" w:rsidRDefault="00A27558" w:rsidP="00A27558">
      <w:pPr>
        <w:rPr>
          <w:rFonts w:ascii="Verdana" w:hAnsi="Verdana"/>
          <w:sz w:val="20"/>
          <w:szCs w:val="20"/>
          <w:lang w:val="nl-BE"/>
        </w:rPr>
      </w:pPr>
    </w:p>
    <w:p w:rsidR="00A27558" w:rsidRPr="00A27558" w:rsidRDefault="00A27558" w:rsidP="00A27558">
      <w:pPr>
        <w:rPr>
          <w:rFonts w:ascii="Verdana" w:hAnsi="Verdana"/>
          <w:sz w:val="20"/>
          <w:szCs w:val="20"/>
          <w:lang w:val="nl-BE"/>
        </w:rPr>
      </w:pPr>
      <w:r w:rsidRPr="00A27558">
        <w:rPr>
          <w:rFonts w:ascii="Verdana" w:hAnsi="Verdana"/>
          <w:sz w:val="20"/>
          <w:szCs w:val="20"/>
          <w:lang w:val="nl-BE"/>
        </w:rPr>
        <w:t>Benodigdheden voor 2 liter</w:t>
      </w:r>
    </w:p>
    <w:p w:rsidR="00A27558" w:rsidRPr="00A27558" w:rsidRDefault="00A27558" w:rsidP="00A27558">
      <w:pPr>
        <w:rPr>
          <w:rFonts w:ascii="Verdana" w:hAnsi="Verdana"/>
          <w:sz w:val="20"/>
          <w:szCs w:val="20"/>
          <w:lang w:val="nl-BE"/>
        </w:rPr>
      </w:pPr>
    </w:p>
    <w:p w:rsidR="00A27558" w:rsidRPr="00A27558" w:rsidRDefault="00A27558" w:rsidP="00A27558">
      <w:pPr>
        <w:rPr>
          <w:rFonts w:ascii="Verdana" w:hAnsi="Verdana"/>
          <w:sz w:val="20"/>
          <w:szCs w:val="20"/>
          <w:u w:val="single"/>
          <w:lang w:val="nl-BE"/>
        </w:rPr>
      </w:pPr>
      <w:r w:rsidRPr="00A27558">
        <w:rPr>
          <w:rFonts w:ascii="Verdana" w:hAnsi="Verdana"/>
          <w:sz w:val="20"/>
          <w:szCs w:val="20"/>
          <w:u w:val="single"/>
          <w:lang w:val="nl-BE"/>
        </w:rPr>
        <w:t>Ingrediënten:</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10 gram groene of zwarte thee per 2 liter water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200 gram suiker per 2 liter water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2 liter water </w:t>
      </w:r>
    </w:p>
    <w:p w:rsidR="00A27558" w:rsidRDefault="00A27558" w:rsidP="00A27558">
      <w:pPr>
        <w:rPr>
          <w:rFonts w:ascii="Verdana" w:hAnsi="Verdana"/>
          <w:sz w:val="20"/>
          <w:szCs w:val="20"/>
          <w:lang w:val="nl-BE"/>
        </w:rPr>
      </w:pPr>
      <w:r w:rsidRPr="00A27558">
        <w:rPr>
          <w:rFonts w:ascii="Verdana" w:hAnsi="Verdana"/>
          <w:sz w:val="20"/>
          <w:szCs w:val="20"/>
          <w:lang w:val="nl-BE"/>
        </w:rPr>
        <w:t>20 cl van de vorige bereiding of 2 eetlepels gedistilleerde azijn</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 </w:t>
      </w:r>
    </w:p>
    <w:p w:rsidR="00A27558" w:rsidRPr="00A27558" w:rsidRDefault="00A27558" w:rsidP="00A27558">
      <w:pPr>
        <w:rPr>
          <w:rFonts w:ascii="Verdana" w:hAnsi="Verdana"/>
          <w:sz w:val="20"/>
          <w:szCs w:val="20"/>
          <w:u w:val="single"/>
          <w:lang w:val="nl-BE"/>
        </w:rPr>
      </w:pPr>
      <w:r w:rsidRPr="00A27558">
        <w:rPr>
          <w:rFonts w:ascii="Verdana" w:hAnsi="Verdana"/>
          <w:sz w:val="20"/>
          <w:szCs w:val="20"/>
          <w:u w:val="single"/>
          <w:lang w:val="nl-BE"/>
        </w:rPr>
        <w:t>Hulpmiddelen:</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1 glazen pot met brede opening van minstens 2,5 liter inhoud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1 luchtdoorlatend gaasdoek (eventueel keukenhanddoek) </w:t>
      </w:r>
    </w:p>
    <w:p w:rsidR="00A27558" w:rsidRDefault="00A27558" w:rsidP="00A27558">
      <w:pPr>
        <w:rPr>
          <w:rFonts w:ascii="Verdana" w:hAnsi="Verdana"/>
          <w:sz w:val="20"/>
          <w:szCs w:val="20"/>
          <w:lang w:val="nl-BE"/>
        </w:rPr>
      </w:pPr>
      <w:r w:rsidRPr="00A27558">
        <w:rPr>
          <w:rFonts w:ascii="Verdana" w:hAnsi="Verdana"/>
          <w:sz w:val="20"/>
          <w:szCs w:val="20"/>
          <w:lang w:val="nl-BE"/>
        </w:rPr>
        <w:t>1 elastiek</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 </w:t>
      </w:r>
    </w:p>
    <w:p w:rsidR="00A27558" w:rsidRPr="00A27558" w:rsidRDefault="00A27558" w:rsidP="00A27558">
      <w:pPr>
        <w:rPr>
          <w:rFonts w:ascii="Verdana" w:hAnsi="Verdana"/>
          <w:sz w:val="20"/>
          <w:szCs w:val="20"/>
          <w:u w:val="single"/>
          <w:lang w:val="nl-BE"/>
        </w:rPr>
      </w:pPr>
      <w:r w:rsidRPr="00A27558">
        <w:rPr>
          <w:rFonts w:ascii="Verdana" w:hAnsi="Verdana"/>
          <w:sz w:val="20"/>
          <w:szCs w:val="20"/>
          <w:u w:val="single"/>
          <w:lang w:val="nl-BE"/>
        </w:rPr>
        <w:t>Werkwijze:</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Kook 0.5 liter water en voeg de thee toe, laat het mengsel minstens 15 minuten trekken.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Na het trekken verwijderd men de theebuiltjes of losse thee en voegt men al roerend al de suiker toe.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Giet 1,5 liter water in de glazen pot met brede opening en voeg het aangemaakte mengsel (0.5 liter) toe. Roer alles om en laat alles afkoelen tot beneden 30°Celsius.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Leg nu de moederzwam in net mengsel.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Dek de bokaal af met een luchtdoorlatend doekje en span het doekje om de hals van de bokaal met een elastiek.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Zet de bokaal met komboecha op een rustige, warme en donkere plaats (+/-21°C).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Na een gistingstijd van 10 tot 18 dagen is de drank klaar. De drank zou nu een Ph-waarde hebben tussen 4 - 2.5.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Neem nu de moederzwam en dochterzwam uit de bokaal en spoel ze eventueel af met komboecha-drank.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Giet de bekomen drank door een zeef en bewaar de drank in glazen flessen. Zet de flessen koel (koelkast). Drink dagelijks 1 glas van de kant en klare komboecha. </w:t>
      </w:r>
    </w:p>
    <w:p w:rsidR="00A27558" w:rsidRDefault="00A27558" w:rsidP="00A27558">
      <w:pPr>
        <w:rPr>
          <w:rFonts w:ascii="Verdana" w:hAnsi="Verdana"/>
          <w:sz w:val="20"/>
          <w:szCs w:val="20"/>
          <w:lang w:val="nl-BE"/>
        </w:rPr>
      </w:pPr>
      <w:r w:rsidRPr="00A27558">
        <w:rPr>
          <w:rFonts w:ascii="Verdana" w:hAnsi="Verdana"/>
          <w:sz w:val="20"/>
          <w:szCs w:val="20"/>
          <w:lang w:val="nl-BE"/>
        </w:rPr>
        <w:t>Herhaal de handeling van in het begin.</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 xml:space="preserve">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Tips:</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Gebruik schone materialen. Maak de bokaal goed schoon met heet water. Hygiëne is in alle omstandigheden zeer belangrijk. Dus was uw handen en gebruiksvoorwerpen grondig alvorens men begint met de bereiding.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Vervang deels de suiker v/h mengsel door een gelijke hoeveelheid honing of druivensuiker (glucose).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Als je kraantjeswater gebruikt, best eerst 10 minuten onafgedekt laten koken. Alle bacteriën worden gedood en het chloor verdamt.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Als je de moederzwam wenst af te spoelen of schoon te maken doe je dit best met de Komboecha drank zelf of zie vorige tip. Dus niet rechtstreeks spoelen onder de kraan.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Drinkklare Komboecha heeft een pH van 4 - 2.5. De pH-waarde kan je controleren met pH-strips.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Zet een glas op de moederzwam, zo voorkom je dat deze gaat boven drijven.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Gaten in de Komboechazwam heeft geen invloed om de werking of duid ook niet op een probleem.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De dochterzwam heeft een gelijke werking aan die van de moederzwam.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Het is mogelijk met de drinkklare Komboecha een nieuwe bereiding te beginnen (dus zonder moederzwam). Gebruik dan 1/3 van de vorige Komboecha bereiding.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De drank moet wat zurig smaken. Voeg wat vruchtensap toe om de drank minder zuur te maken.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Sluit de bokaal nooit hermetisch af, de komboecha heeft namelijk zuurstof nodig.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Vermijd vochtige plaatsen (bad, onder de wasbak, garage,…) en rook van sigaretten dit werkt schimmelvorming in de hand.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Als je het kan verdragen, kan je drinkklare Komboecha best drinken op nuchtere maag.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Raadpleeg uw huisdokter, indien U de drank wil gebruiken als therapie. </w:t>
      </w:r>
    </w:p>
    <w:p w:rsidR="00A27558" w:rsidRPr="00A27558" w:rsidRDefault="00A27558" w:rsidP="00A27558">
      <w:pPr>
        <w:rPr>
          <w:rFonts w:ascii="Verdana" w:hAnsi="Verdana"/>
          <w:sz w:val="18"/>
          <w:szCs w:val="18"/>
          <w:lang w:val="nl-BE"/>
        </w:rPr>
      </w:pPr>
      <w:r w:rsidRPr="00A27558">
        <w:rPr>
          <w:rFonts w:ascii="Verdana" w:hAnsi="Verdana"/>
          <w:sz w:val="18"/>
          <w:szCs w:val="18"/>
          <w:lang w:val="nl-BE"/>
        </w:rPr>
        <w:t xml:space="preserve">Er zijn verschillende Nederlandstalige boeken over Komboecha beschikbaar. Zij kunnen meer uitleg geven over Komboecha. </w:t>
      </w:r>
    </w:p>
    <w:p w:rsidR="00A27558" w:rsidRPr="00A27558" w:rsidRDefault="00A27558" w:rsidP="00A27558">
      <w:pPr>
        <w:rPr>
          <w:rFonts w:ascii="Verdana" w:hAnsi="Verdana"/>
          <w:sz w:val="20"/>
          <w:szCs w:val="20"/>
          <w:lang w:val="nl-BE"/>
        </w:rPr>
      </w:pPr>
      <w:r w:rsidRPr="00A27558">
        <w:rPr>
          <w:rFonts w:ascii="Verdana" w:hAnsi="Verdana"/>
          <w:sz w:val="20"/>
          <w:szCs w:val="20"/>
          <w:lang w:val="nl-BE"/>
        </w:rPr>
        <w:t>Alvast veel plezier.</w:t>
      </w:r>
    </w:p>
    <w:sectPr w:rsidR="00A27558" w:rsidRPr="00A27558" w:rsidSect="00A27558">
      <w:pgSz w:w="12240" w:h="15840"/>
      <w:pgMar w:top="1417" w:right="1417" w:bottom="1078" w:left="1417" w:header="708" w:footer="708" w:gutter="0"/>
      <w:cols w:space="708"/>
      <w:docGrid w:linePitch="360"/>
    </w:sectPr>
  </w:body>
</w:wordDocument>
</file>

<file path=word/fontTable.xml><?xml version="1.0" encoding="utf-8"?>
<w:fonts xmlns:r="http://schemas.openxmlformats.org/officeDocument/2006/relationships" xmlns:w="http://schemas.openxmlformats.org/wordprocessingml/2006/2/main">
  <w:font w:name="Times New Roman">
    <w:panose1 w:val="02020603050405020304"/>
    <w:charset w:val="00"/>
    <w:family w:val="roman"/>
    <w:pitch w:val="variable"/>
    <w:sig w:usb0="20002A87" w:usb1="80000000" w:usb2="000001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microsoft.com/office/omml/2004/12/core" xmlns:v="urn:schemas-microsoft-com:vml" xmlns:w10="urn:schemas-microsoft-com:office:word" xmlns:w="http://schemas.openxmlformats.org/wordprocessingml/2006/2/main" xmlns:sl="http://schemas.openxmlformats.org/schemaLibrary/2006/2/main">
  <w:view w:val="print"/>
  <w:zoom w:percent="100"/>
  <w:doNotEmbedSystemFonts/>
  <w:proofState w:spelling="clean" w:grammar="clean"/>
  <w:stylePaneFormatFilter w:val="3F01"/>
  <w:trackMoves w:val="0"/>
  <w:trackFormatting w:val="0"/>
  <w:defaultTabStop w:val="720"/>
  <w:punctuationKerning/>
  <w:characterSpacingControl w:val="dontCompress"/>
  <w:validateAgainstSchema/>
  <w:saveInvalidXML w:val="0"/>
  <w:ignoreMixedContent w:val="0"/>
  <w:alwaysShowPlaceholderText w:val="0"/>
  <w:compat>
    <w:breakWrappedTables/>
    <w:snapToGridInCell/>
    <w:wrapTextWithPunct/>
    <w:useAsianBreakRules/>
    <w:dontGrowAutofit/>
    <w:useNormalStyleForList/>
    <w:dontUseIndentAsNumberingTabStop/>
    <w:dontUseWord11FELineBreak/>
    <w:allowSpaceOfSameStyleInTable/>
    <w:ww11IndentRules/>
    <w:dontAutofitConstrainedTables/>
    <w:autofitLikeWW11/>
    <w:hangulWidthLikeWW11/>
    <w:dontVertAlignCellWithSp/>
  </w:compat>
  <w:rsids>
    <w:rsidRoot w:val="00A27558"/>
    <w:rsid w:val="00A27558"/>
    <w:rsid w:val="00EF1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autoCompressPictures/>
</w:settings>
</file>

<file path=word/styles.xml><?xml version="1.0" encoding="utf-8"?>
<w:styles xmlns:r="http://schemas.openxmlformats.org/officeDocument/2006/relationships" xmlns:w="http://schemas.openxmlformats.org/wordprocessingml/2006/2/main">
  <w:docDefaults>
    <w:rPrDefault>
      <w:rPr>
        <w:rFonts w:ascii="Times New Roman" w:eastAsia="Times New Roman" w:hAnsi="Times New Roman" w:cs="Times New Roman"/>
        <w:lang w:val="en-US" w:eastAsia="en-US" w:bidi="ar-SA"/>
      </w:rPr>
    </w:rPrDefault>
    <w:pPrDefault/>
  </w:docDefaults>
  <w:versionOfBuiltInStylenames w:val="7"/>
  <w:latentStyles w:defLockedState="off" w:defUIPriority="0" w:defSemiHidden="off" w:defUnhideWhenUsed="off" w:defQFormat="off" w:count="265">
    <w:lsdException w:name="Normal" w:qformat="on"/>
    <w:lsdException w:name="heading 1" w:qformat="on"/>
    <w:lsdException w:name="heading 2" w:qformat="on"/>
    <w:lsdException w:name="heading 3"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B2 Light Shading" w:uiPriority="40"/>
    <w:lsdException w:name="B2 Light List" w:uiPriority="40"/>
    <w:lsdException w:name="B2 Light Grid" w:uiPriority="40"/>
    <w:lsdException w:name="B2 Medium Shading 1" w:uiPriority="40"/>
    <w:lsdException w:name="B2 Medium Shading 2" w:uiPriority="40"/>
    <w:lsdException w:name="B2 Medium List 1" w:uiPriority="40"/>
    <w:lsdException w:name="B2 Medium List 2" w:uiPriority="40"/>
    <w:lsdException w:name="B2 Medium Grid 1" w:uiPriority="40"/>
    <w:lsdException w:name="B2 Medium Grid 2" w:uiPriority="40"/>
    <w:lsdException w:name="B2 Medium Grid 3" w:uiPriority="40"/>
    <w:lsdException w:name="B2 Dark List" w:uiPriority="40"/>
    <w:lsdException w:name="B2 Colorful Shading" w:uiPriority="40"/>
    <w:lsdException w:name="B2 Colorful List" w:uiPriority="40"/>
    <w:lsdException w:name="B2 Colorful Grid" w:uiPriority="40"/>
    <w:lsdException w:name="B2 Light Shading Accent 1" w:uiPriority="41"/>
    <w:lsdException w:name="B2 Light List Accent 1" w:uiPriority="41"/>
    <w:lsdException w:name="B2 Light Grid Accent 1" w:uiPriority="41"/>
    <w:lsdException w:name="B2 Medium Shading 1 Accent 1" w:uiPriority="41"/>
    <w:lsdException w:name="B2 Medium Shading 2 Accent 1" w:uiPriority="41"/>
    <w:lsdException w:name="B2 Medium List 1 Accent 1" w:uiPriority="41"/>
    <w:lsdException w:name="Revision" w:semiHidden="on" w:uiPriority="99"/>
    <w:lsdException w:name="List Paragraph" w:uiPriority="34" w:qformat="on"/>
    <w:lsdException w:name="Quote" w:uiPriority="29" w:qformat="on"/>
    <w:lsdException w:name="Intense Quote" w:uiPriority="30" w:qformat="on"/>
    <w:lsdException w:name="B2 Medium List 2 Accent 1" w:uiPriority="41"/>
    <w:lsdException w:name="B2 Medium Grid 1 Accent 1" w:uiPriority="41"/>
    <w:lsdException w:name="B2 Medium Grid 2 Accent 1" w:uiPriority="41"/>
    <w:lsdException w:name="B2 Medium Grid 3 Accent 1" w:uiPriority="41"/>
    <w:lsdException w:name="B2 Dark List Accent 1" w:uiPriority="41"/>
    <w:lsdException w:name="B2 Colorful Shading Accent 1" w:uiPriority="41"/>
    <w:lsdException w:name="B2 Colorful List Accent 1" w:uiPriority="41"/>
    <w:lsdException w:name="B2 Colorful Grid Accent 1" w:uiPriority="41"/>
    <w:lsdException w:name="B2 Light Shading Accent 2" w:uiPriority="42"/>
    <w:lsdException w:name="B2 Light List Accent 2" w:uiPriority="42"/>
    <w:lsdException w:name="B2 Light Grid Accent 2" w:uiPriority="42"/>
    <w:lsdException w:name="B2 Medium Shading 1 Accent 2" w:uiPriority="42"/>
    <w:lsdException w:name="B2 Medium Shading 2 Accent 2" w:uiPriority="42"/>
    <w:lsdException w:name="B2 Medium List 1 Accent 2" w:uiPriority="42"/>
    <w:lsdException w:name="B2 Medium List 2 Accent 2" w:uiPriority="42"/>
    <w:lsdException w:name="B2 Medium Grid 1 Accent 2" w:uiPriority="42"/>
    <w:lsdException w:name="B2 Medium Grid 2 Accent 2" w:uiPriority="42"/>
    <w:lsdException w:name="B2 Medium Grid 3 Accent 2" w:uiPriority="42"/>
    <w:lsdException w:name="B2 Dark List Accent 2" w:uiPriority="42"/>
    <w:lsdException w:name="B2 Colorful Shading Accent 2" w:uiPriority="42"/>
    <w:lsdException w:name="B2 Colorful List Accent 2" w:uiPriority="42"/>
    <w:lsdException w:name="B2 Colorful Grid Accent 2" w:uiPriority="42"/>
    <w:lsdException w:name="B2 Light Shading Accent 3" w:uiPriority="43"/>
    <w:lsdException w:name="B2 Light List Accent 3" w:uiPriority="43"/>
    <w:lsdException w:name="B2 Light Grid Accent 3" w:uiPriority="43"/>
    <w:lsdException w:name="B2 Medium Shading 1 Accent 3" w:uiPriority="43"/>
    <w:lsdException w:name="B2 Medium Shading 2 Accent 3" w:uiPriority="43"/>
    <w:lsdException w:name="B2 Medium List 1 Accent 3" w:uiPriority="43"/>
    <w:lsdException w:name="B2 Medium List 2 Accent 3" w:uiPriority="43"/>
    <w:lsdException w:name="B2 Medium Grid 1 Accent 3" w:uiPriority="43"/>
    <w:lsdException w:name="B2 Medium Grid 2 Accent 3" w:uiPriority="43"/>
    <w:lsdException w:name="B2 Medium Grid 3 Accent 3" w:uiPriority="43"/>
    <w:lsdException w:name="B2 Dark List Accent 3" w:uiPriority="43"/>
    <w:lsdException w:name="B2 Colorful Shading Accent 3" w:uiPriority="43"/>
    <w:lsdException w:name="B2 Colorful List Accent 3" w:uiPriority="43"/>
    <w:lsdException w:name="B2 Colorful Grid Accent 3" w:uiPriority="43"/>
    <w:lsdException w:name="B2 Light Shading Accent 4" w:uiPriority="44"/>
    <w:lsdException w:name="B2 Light List Accent 4" w:uiPriority="44"/>
    <w:lsdException w:name="B2 Light Grid Accent 4" w:uiPriority="44"/>
    <w:lsdException w:name="B2 Medium Shading 1 Accent 4" w:uiPriority="44"/>
    <w:lsdException w:name="B2 Medium Shading 2 Accent 4" w:uiPriority="44"/>
    <w:lsdException w:name="B2 Medium List 1 Accent 4" w:uiPriority="44"/>
    <w:lsdException w:name="B2 Medium List 2 Accent 4" w:uiPriority="44"/>
    <w:lsdException w:name="B2 Medium Grid 1 Accent 4" w:uiPriority="44"/>
    <w:lsdException w:name="B2 Medium Grid 2 Accent 4" w:uiPriority="44"/>
    <w:lsdException w:name="B2 Medium Grid 3 Accent 4" w:uiPriority="44"/>
    <w:lsdException w:name="B2 Dark List Accent 4" w:uiPriority="44"/>
    <w:lsdException w:name="B2 Colorful Shading Accent 4" w:uiPriority="44"/>
    <w:lsdException w:name="B2 Colorful List Accent 4" w:uiPriority="44"/>
    <w:lsdException w:name="B2 Colorful Grid Accent 4" w:uiPriority="44"/>
    <w:lsdException w:name="B2 Light Shading Accent 5" w:uiPriority="45"/>
    <w:lsdException w:name="B2 Light List Accent 5" w:uiPriority="45"/>
    <w:lsdException w:name="B2 Light Grid Accent 5" w:uiPriority="45"/>
    <w:lsdException w:name="B2 Medium Shading 1 Accent 5" w:uiPriority="45"/>
    <w:lsdException w:name="B2 Medium Shading 2 Accent 5" w:uiPriority="45"/>
    <w:lsdException w:name="B2 Medium List 1 Accent 5" w:uiPriority="45"/>
    <w:lsdException w:name="B2 Medium List 2 Accent 5" w:uiPriority="45"/>
    <w:lsdException w:name="B2 Medium Grid 1 Accent 5" w:uiPriority="45"/>
    <w:lsdException w:name="B2 Medium Grid 2 Accent 5" w:uiPriority="45"/>
    <w:lsdException w:name="B2 Medium Grid 3 Accent 5" w:uiPriority="45"/>
    <w:lsdException w:name="B2 Dark List Accent 5" w:uiPriority="45"/>
    <w:lsdException w:name="B2 Colorful Shading Accent 5" w:uiPriority="45"/>
    <w:lsdException w:name="B2 Colorful List Accent 5" w:uiPriority="45"/>
    <w:lsdException w:name="B2 Colorful Grid Accent 5" w:uiPriority="45"/>
    <w:lsdException w:name="B2 Light Shading Accent 6" w:uiPriority="46"/>
    <w:lsdException w:name="B2 Light List Accent 6" w:uiPriority="46"/>
    <w:lsdException w:name="B2 Light Grid Accent 6" w:uiPriority="46"/>
    <w:lsdException w:name="B2 Medium Shading 1 Accent 6" w:uiPriority="46"/>
    <w:lsdException w:name="B2 Medium Shading 2 Accent 6" w:uiPriority="46"/>
    <w:lsdException w:name="B2 Medium List 1 Accent 6" w:uiPriority="46"/>
    <w:lsdException w:name="B2 Medium List 2 Accent 6" w:uiPriority="46"/>
    <w:lsdException w:name="B2 Medium Grid 1 Accent 6" w:uiPriority="46"/>
    <w:lsdException w:name="B2 Medium Grid 2 Accent 6" w:uiPriority="46"/>
    <w:lsdException w:name="B2 Medium Grid 3 Accent 6" w:uiPriority="46"/>
    <w:lsdException w:name="B2 Dark List Accent 6" w:uiPriority="46"/>
    <w:lsdException w:name="B2 Colorful Shading Accent 6" w:uiPriority="46"/>
    <w:lsdException w:name="B2 Colorful List Accent 6" w:uiPriority="46"/>
    <w:lsdException w:name="B2 Colorful Grid Accent 6" w:uiPriority="46"/>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2/main">
  <w:divs>
    <w:div w:id="11156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3/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Handleiding voor de aanmaak van Komboecha</vt:lpstr>
    </vt:vector>
  </TitlesOfParts>
  <Company>Indiana University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 de aanmaak van Komboecha</dc:title>
  <dc:subject/>
  <dc:creator>.</dc:creator>
  <cp:keywords/>
  <dc:description/>
  <cp:lastModifiedBy>Kuyken</cp:lastModifiedBy>
  <cp:revision>2</cp:revision>
  <dcterms:created xsi:type="dcterms:W3CDTF">2005-08-17T08:01:00Z</dcterms:created>
  <dcterms:modified xsi:type="dcterms:W3CDTF">2005-08-17T08:01:00Z</dcterms:modified>
</cp:coreProperties>
</file>